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B485" w14:textId="77777777" w:rsidR="008B0F2E" w:rsidRPr="00B77E23" w:rsidRDefault="008B0F2E" w:rsidP="008B0F2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7E23">
        <w:rPr>
          <w:rFonts w:ascii="Times New Roman" w:eastAsia="Times New Roman" w:hAnsi="Times New Roman" w:cs="Times New Roman"/>
          <w:color w:val="000000"/>
          <w:sz w:val="32"/>
          <w:szCs w:val="32"/>
        </w:rPr>
        <w:t>STATE OF WISCONSIN</w:t>
      </w:r>
      <w:r w:rsidRPr="00B77E2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Town of Lincoln</w:t>
      </w:r>
      <w:r w:rsidRPr="00B77E2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Monroe County </w:t>
      </w:r>
    </w:p>
    <w:p w14:paraId="5337B486" w14:textId="06825FE3" w:rsidR="008B0F2E" w:rsidRPr="00B77E23" w:rsidRDefault="008B0F2E" w:rsidP="008B0F2E">
      <w:pPr>
        <w:spacing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The Town Board of the Town of Lincoln County, Wisconsin, hereby provides its written notice and</w:t>
      </w:r>
      <w:r w:rsidR="00462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740E18"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agenda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</w:t>
      </w:r>
      <w:r w:rsidR="00621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of the Town of Lincoln for 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March 17</w:t>
      </w:r>
      <w:r w:rsid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462F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p.m., at the Town of Lincoln fire station. </w:t>
      </w:r>
    </w:p>
    <w:p w14:paraId="5337B487" w14:textId="52A548E0" w:rsidR="008B0F2E" w:rsidRPr="00B77E23" w:rsidRDefault="00CF435C" w:rsidP="008B0F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Board Meeting</w:t>
      </w:r>
    </w:p>
    <w:p w14:paraId="0B9DC83F" w14:textId="77777777" w:rsidR="00740E18" w:rsidRDefault="00740E18" w:rsidP="00740E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FD3AFF" w14:textId="7732496F" w:rsidR="0070428A" w:rsidRDefault="0070428A" w:rsidP="007042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MEETING</w:t>
      </w:r>
    </w:p>
    <w:p w14:paraId="5337B488" w14:textId="213AC179" w:rsidR="008B0F2E" w:rsidRDefault="008B0F2E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order.</w:t>
      </w:r>
    </w:p>
    <w:p w14:paraId="5337B48B" w14:textId="5B4C9607" w:rsidR="007D18ED" w:rsidRDefault="00CF435C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Clerk Report</w:t>
      </w:r>
    </w:p>
    <w:p w14:paraId="24247671" w14:textId="5CA885FC" w:rsidR="00462FA8" w:rsidRDefault="00740E18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Non-Metallic</w:t>
      </w:r>
      <w:r w:rsidR="00462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Mining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-Tabled. No decision will be made at this meeting</w:t>
      </w:r>
    </w:p>
    <w:p w14:paraId="5337B48F" w14:textId="77777777" w:rsidR="008B0F2E" w:rsidRPr="007D18ED" w:rsidRDefault="008B0F2E" w:rsidP="00E036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 Bills</w:t>
      </w:r>
    </w:p>
    <w:p w14:paraId="5337B490" w14:textId="77777777" w:rsidR="008B0F2E" w:rsidRDefault="008B0F2E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Town Bills</w:t>
      </w:r>
    </w:p>
    <w:p w14:paraId="5337B491" w14:textId="05D6E057" w:rsidR="008B0F2E" w:rsidRPr="007D18ED" w:rsidRDefault="008B0F2E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Roads</w:t>
      </w:r>
      <w:r w:rsidR="00704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</w:t>
      </w:r>
    </w:p>
    <w:p w14:paraId="5337B492" w14:textId="77777777" w:rsidR="008B0F2E" w:rsidRPr="007D18ED" w:rsidRDefault="008B0F2E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Correspondence </w:t>
      </w:r>
      <w:r w:rsidR="00B77E23"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–if any</w:t>
      </w:r>
    </w:p>
    <w:p w14:paraId="5337B493" w14:textId="1EABEE75" w:rsidR="008B0F2E" w:rsidRDefault="008B0F2E" w:rsidP="007D18E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Adjournment.</w:t>
      </w:r>
    </w:p>
    <w:p w14:paraId="44E7C3F6" w14:textId="05EA7ED5" w:rsidR="00EA5E00" w:rsidRDefault="00EA5E00" w:rsidP="00EA5E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10598B" w14:textId="6E5F5594" w:rsidR="00EA5E00" w:rsidRPr="006F0639" w:rsidRDefault="00E94FA5" w:rsidP="00E94F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</w:t>
      </w:r>
      <w:r w:rsidR="00EA5E00" w:rsidRPr="006F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CLOSED SESSION </w:t>
      </w:r>
      <w:r w:rsidRPr="006F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 THE TOWN BOARD: THURSDAY MARCH 19, 2020 AT 1:30 PM. REVIEW OF NON-METALLIC MINING PUPLIC HEARING**</w:t>
      </w:r>
    </w:p>
    <w:p w14:paraId="5337B494" w14:textId="77777777" w:rsidR="00B77E23" w:rsidRPr="00B77E23" w:rsidRDefault="00B77E23" w:rsidP="008B0F2E">
      <w:pPr>
        <w:spacing w:line="240" w:lineRule="auto"/>
        <w:ind w:hanging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7B495" w14:textId="1B106659" w:rsidR="008B0F2E" w:rsidRPr="00B77E23" w:rsidRDefault="008B0F2E" w:rsidP="007D18ED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Dated this 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462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FA5">
        <w:rPr>
          <w:rFonts w:ascii="Times New Roman" w:eastAsia="Times New Roman" w:hAnsi="Times New Roman" w:cs="Times New Roman"/>
          <w:color w:val="000000"/>
          <w:sz w:val="28"/>
          <w:szCs w:val="28"/>
        </w:rPr>
        <w:t>MARCH</w:t>
      </w:r>
      <w:r w:rsidR="00462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bookmarkStart w:id="0" w:name="_GoBack"/>
      <w:bookmarkEnd w:id="0"/>
    </w:p>
    <w:p w14:paraId="5337B496" w14:textId="77777777" w:rsidR="008B0F2E" w:rsidRPr="00B77E23" w:rsidRDefault="008B0F2E">
      <w:pPr>
        <w:rPr>
          <w:sz w:val="28"/>
          <w:szCs w:val="28"/>
        </w:rPr>
      </w:pPr>
      <w:r w:rsidRPr="00B77E23">
        <w:rPr>
          <w:sz w:val="28"/>
          <w:szCs w:val="28"/>
        </w:rPr>
        <w:t xml:space="preserve"> </w:t>
      </w:r>
    </w:p>
    <w:p w14:paraId="5337B497" w14:textId="659FF940" w:rsidR="008B0F2E" w:rsidRDefault="007D18E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B0F2E" w:rsidRPr="00B77E23">
        <w:rPr>
          <w:sz w:val="28"/>
          <w:szCs w:val="28"/>
        </w:rPr>
        <w:t xml:space="preserve">ynda </w:t>
      </w:r>
      <w:r w:rsidR="000155DD">
        <w:rPr>
          <w:sz w:val="28"/>
          <w:szCs w:val="28"/>
        </w:rPr>
        <w:t>Callaway</w:t>
      </w:r>
      <w:r w:rsidR="008B0F2E" w:rsidRPr="00B77E23">
        <w:rPr>
          <w:sz w:val="28"/>
          <w:szCs w:val="28"/>
        </w:rPr>
        <w:t>, Clerk</w:t>
      </w:r>
    </w:p>
    <w:p w14:paraId="4529F107" w14:textId="75107F25" w:rsidR="00C42BCC" w:rsidRDefault="00C42BCC">
      <w:pPr>
        <w:rPr>
          <w:sz w:val="28"/>
          <w:szCs w:val="28"/>
        </w:rPr>
      </w:pPr>
    </w:p>
    <w:sectPr w:rsidR="00C42BCC" w:rsidSect="00A1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B14"/>
    <w:multiLevelType w:val="hybridMultilevel"/>
    <w:tmpl w:val="7DD8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093"/>
    <w:multiLevelType w:val="hybridMultilevel"/>
    <w:tmpl w:val="10BE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2E"/>
    <w:rsid w:val="000136D7"/>
    <w:rsid w:val="000155DD"/>
    <w:rsid w:val="000D71B1"/>
    <w:rsid w:val="00110E97"/>
    <w:rsid w:val="00114465"/>
    <w:rsid w:val="002A1D0E"/>
    <w:rsid w:val="002C3AF4"/>
    <w:rsid w:val="00462FA8"/>
    <w:rsid w:val="004A7C76"/>
    <w:rsid w:val="005A4D81"/>
    <w:rsid w:val="00614ABB"/>
    <w:rsid w:val="00621517"/>
    <w:rsid w:val="00692A82"/>
    <w:rsid w:val="006D2721"/>
    <w:rsid w:val="006E3637"/>
    <w:rsid w:val="006F0639"/>
    <w:rsid w:val="0070428A"/>
    <w:rsid w:val="00740E18"/>
    <w:rsid w:val="007D18ED"/>
    <w:rsid w:val="008221A9"/>
    <w:rsid w:val="008B0F2E"/>
    <w:rsid w:val="008E70D4"/>
    <w:rsid w:val="008F6161"/>
    <w:rsid w:val="00A11BBF"/>
    <w:rsid w:val="00B77E23"/>
    <w:rsid w:val="00C42BCC"/>
    <w:rsid w:val="00C91A5D"/>
    <w:rsid w:val="00C967D6"/>
    <w:rsid w:val="00CF435C"/>
    <w:rsid w:val="00D826B6"/>
    <w:rsid w:val="00E0367E"/>
    <w:rsid w:val="00E94FA5"/>
    <w:rsid w:val="00EA5E00"/>
    <w:rsid w:val="00F30968"/>
    <w:rsid w:val="00F41D9E"/>
    <w:rsid w:val="00F473A5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B485"/>
  <w15:docId w15:val="{313D749A-FF0A-4EA7-B6DB-783D34A4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flag1">
    <w:name w:val="qs_flag_1"/>
    <w:basedOn w:val="DefaultParagraphFont"/>
    <w:rsid w:val="008B0F2E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553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18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59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28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95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40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49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159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91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44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150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132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29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444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286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368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39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57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78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23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02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815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9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098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08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627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444">
                  <w:marLeft w:val="1512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74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663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68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lynda Krog</cp:lastModifiedBy>
  <cp:revision>5</cp:revision>
  <cp:lastPrinted>2020-03-16T23:28:00Z</cp:lastPrinted>
  <dcterms:created xsi:type="dcterms:W3CDTF">2020-03-16T23:28:00Z</dcterms:created>
  <dcterms:modified xsi:type="dcterms:W3CDTF">2020-03-16T23:37:00Z</dcterms:modified>
</cp:coreProperties>
</file>